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F8537D">
          <w:pgSz w:w="11906" w:h="16838"/>
          <w:pgMar w:top="426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lastRenderedPageBreak/>
        <w:t>Мин</w:t>
      </w:r>
      <w:r>
        <w:rPr>
          <w:rFonts w:ascii="Times New Roman" w:hAnsi="Times New Roman" w:cs="Times New Roman"/>
          <w:sz w:val="24"/>
        </w:rPr>
        <w:t>истру труда и социальной защиты</w:t>
      </w:r>
      <w:r w:rsidR="00A20B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Российской Федерации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F8537D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  <w:rsid w:val="00F8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DA629-E8D0-45D4-AE38-29109914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 Windows</cp:lastModifiedBy>
  <cp:revision>11</cp:revision>
  <cp:lastPrinted>2013-12-30T09:52:00Z</cp:lastPrinted>
  <dcterms:created xsi:type="dcterms:W3CDTF">2013-12-26T08:10:00Z</dcterms:created>
  <dcterms:modified xsi:type="dcterms:W3CDTF">2023-12-12T15:57:00Z</dcterms:modified>
</cp:coreProperties>
</file>